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F5534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FA6F45" w:rsidRPr="003A0667" w:rsidRDefault="00FA6F45" w:rsidP="00F55343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  <w:lang w:val="ro-RO" w:eastAsia="en-GB"/>
        </w:rPr>
      </w:pPr>
      <w:r w:rsidRPr="003A0667">
        <w:rPr>
          <w:b/>
          <w:color w:val="000000"/>
          <w:sz w:val="28"/>
          <w:szCs w:val="28"/>
          <w:lang w:val="ro-RO"/>
        </w:rPr>
        <w:t xml:space="preserve">– </w:t>
      </w:r>
      <w:r w:rsidR="003A0667" w:rsidRPr="003A0667">
        <w:rPr>
          <w:b/>
          <w:i/>
          <w:sz w:val="28"/>
          <w:szCs w:val="28"/>
          <w:lang w:val="ro-RO" w:eastAsia="en-GB"/>
        </w:rPr>
        <w:t xml:space="preserve">STOP </w:t>
      </w:r>
      <w:r w:rsidR="003A0667">
        <w:rPr>
          <w:b/>
          <w:i/>
          <w:sz w:val="28"/>
          <w:szCs w:val="28"/>
          <w:lang w:val="ro-RO" w:eastAsia="en-GB"/>
        </w:rPr>
        <w:t>INCENDIILOR DE VEGETAŢIE USCATĂ</w:t>
      </w:r>
      <w:r w:rsidRPr="003A0667">
        <w:rPr>
          <w:b/>
          <w:i/>
          <w:sz w:val="28"/>
          <w:szCs w:val="28"/>
          <w:lang w:val="ro-RO" w:eastAsia="en-GB"/>
        </w:rPr>
        <w:t xml:space="preserve"> </w:t>
      </w:r>
      <w:r w:rsidRPr="003A0667">
        <w:rPr>
          <w:b/>
          <w:color w:val="000000"/>
          <w:sz w:val="28"/>
          <w:szCs w:val="28"/>
          <w:lang w:val="ro-RO"/>
        </w:rPr>
        <w:t>–</w:t>
      </w:r>
    </w:p>
    <w:p w:rsidR="00C35C6F" w:rsidRDefault="00C35C6F" w:rsidP="00C35C6F">
      <w:pPr>
        <w:spacing w:before="240" w:line="360" w:lineRule="auto"/>
        <w:ind w:firstLine="720"/>
        <w:jc w:val="both"/>
        <w:rPr>
          <w:rFonts w:eastAsia="Symbol"/>
        </w:rPr>
      </w:pPr>
      <w:bookmarkStart w:id="0" w:name="_GoBack"/>
      <w:bookmarkEnd w:id="0"/>
      <w:proofErr w:type="spellStart"/>
      <w:r>
        <w:rPr>
          <w:rFonts w:eastAsia="Symbol"/>
        </w:rPr>
        <w:t>Această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perioada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caniculară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care o </w:t>
      </w:r>
      <w:proofErr w:type="spellStart"/>
      <w:r>
        <w:rPr>
          <w:rFonts w:eastAsia="Symbol"/>
        </w:rPr>
        <w:t>traversăm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favorizează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producerea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extinderea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incendiilor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vegetație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uscată</w:t>
      </w:r>
      <w:proofErr w:type="spellEnd"/>
      <w:r>
        <w:rPr>
          <w:rFonts w:eastAsia="Symbol"/>
        </w:rPr>
        <w:t xml:space="preserve">. </w:t>
      </w:r>
      <w:proofErr w:type="spellStart"/>
      <w:r>
        <w:rPr>
          <w:rFonts w:eastAsia="Symbol"/>
        </w:rPr>
        <w:t>Arderea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vegetației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uscate</w:t>
      </w:r>
      <w:proofErr w:type="spellEnd"/>
      <w:r>
        <w:rPr>
          <w:rFonts w:eastAsia="Symbol"/>
        </w:rPr>
        <w:t xml:space="preserve"> se </w:t>
      </w:r>
      <w:proofErr w:type="spellStart"/>
      <w:r>
        <w:rPr>
          <w:rFonts w:eastAsia="Symbol"/>
        </w:rPr>
        <w:t>propagă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foarte</w:t>
      </w:r>
      <w:proofErr w:type="spellEnd"/>
      <w:r>
        <w:rPr>
          <w:rFonts w:eastAsia="Symbol"/>
        </w:rPr>
        <w:t xml:space="preserve"> rapid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scăpată</w:t>
      </w:r>
      <w:proofErr w:type="spellEnd"/>
      <w:r>
        <w:rPr>
          <w:rFonts w:eastAsia="Symbol"/>
        </w:rPr>
        <w:t xml:space="preserve"> de sub control, </w:t>
      </w:r>
      <w:proofErr w:type="spellStart"/>
      <w:r>
        <w:rPr>
          <w:rFonts w:eastAsia="Symbol"/>
        </w:rPr>
        <w:t>poate</w:t>
      </w:r>
      <w:proofErr w:type="spellEnd"/>
      <w:r>
        <w:rPr>
          <w:rFonts w:eastAsia="Symbol"/>
        </w:rPr>
        <w:t xml:space="preserve"> genera </w:t>
      </w:r>
      <w:proofErr w:type="spellStart"/>
      <w:r>
        <w:rPr>
          <w:rFonts w:eastAsia="Symbol"/>
        </w:rPr>
        <w:t>incendii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gospodăriile</w:t>
      </w:r>
      <w:proofErr w:type="spellEnd"/>
      <w:r>
        <w:rPr>
          <w:rFonts w:eastAsia="Symbol"/>
        </w:rPr>
        <w:t xml:space="preserve"> din </w:t>
      </w:r>
      <w:proofErr w:type="spellStart"/>
      <w:r>
        <w:rPr>
          <w:rFonts w:eastAsia="Symbol"/>
        </w:rPr>
        <w:t>vecinătate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dar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fondul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forestier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producându</w:t>
      </w:r>
      <w:proofErr w:type="spellEnd"/>
      <w:r>
        <w:rPr>
          <w:rFonts w:eastAsia="Symbol"/>
        </w:rPr>
        <w:t xml:space="preserve">-se </w:t>
      </w:r>
      <w:proofErr w:type="spellStart"/>
      <w:r>
        <w:rPr>
          <w:rFonts w:eastAsia="Symbol"/>
        </w:rPr>
        <w:t>astfel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pagube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materiale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considerabile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și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chiar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pierderi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vieți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omenești</w:t>
      </w:r>
      <w:proofErr w:type="spellEnd"/>
      <w:r>
        <w:rPr>
          <w:rFonts w:eastAsia="Symbol"/>
        </w:rPr>
        <w:t xml:space="preserve">. </w:t>
      </w:r>
    </w:p>
    <w:p w:rsidR="00C35C6F" w:rsidRDefault="00C35C6F" w:rsidP="00C35C6F">
      <w:pPr>
        <w:spacing w:line="360" w:lineRule="auto"/>
        <w:ind w:firstLine="720"/>
        <w:jc w:val="both"/>
        <w:rPr>
          <w:bCs/>
        </w:rPr>
      </w:pP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01.01.2020-31.03.2022,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de </w:t>
      </w:r>
      <w:proofErr w:type="spellStart"/>
      <w:r>
        <w:t>competenţă</w:t>
      </w:r>
      <w:proofErr w:type="spellEnd"/>
      <w:r>
        <w:t xml:space="preserve"> a </w:t>
      </w:r>
      <w:proofErr w:type="spellStart"/>
      <w:r>
        <w:t>Inspectoratului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„</w:t>
      </w:r>
      <w:proofErr w:type="spellStart"/>
      <w:r>
        <w:t>Petrodava</w:t>
      </w:r>
      <w:proofErr w:type="spellEnd"/>
      <w:r>
        <w:t xml:space="preserve">” al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Neamţ</w:t>
      </w:r>
      <w:proofErr w:type="spellEnd"/>
      <w:r>
        <w:t xml:space="preserve"> s-au </w:t>
      </w:r>
      <w:proofErr w:type="spellStart"/>
      <w:r>
        <w:t>produs</w:t>
      </w:r>
      <w:proofErr w:type="spellEnd"/>
      <w:r>
        <w:t xml:space="preserve"> </w:t>
      </w:r>
      <w:r>
        <w:rPr>
          <w:b/>
        </w:rPr>
        <w:t>719</w:t>
      </w:r>
      <w:r>
        <w:rPr>
          <w:b/>
          <w:i/>
        </w:rPr>
        <w:t xml:space="preserve"> </w:t>
      </w:r>
      <w:proofErr w:type="spellStart"/>
      <w:r>
        <w:t>incendii</w:t>
      </w:r>
      <w:proofErr w:type="spellEnd"/>
      <w:r>
        <w:t xml:space="preserve"> de </w:t>
      </w:r>
      <w:proofErr w:type="spellStart"/>
      <w:r>
        <w:t>vegetație</w:t>
      </w:r>
      <w:proofErr w:type="spellEnd"/>
      <w:r>
        <w:t xml:space="preserve"> </w:t>
      </w:r>
      <w:proofErr w:type="spellStart"/>
      <w:r>
        <w:t>uscată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necesitat</w:t>
      </w:r>
      <w:proofErr w:type="spellEnd"/>
      <w:r>
        <w:t xml:space="preserve"> </w:t>
      </w:r>
      <w:proofErr w:type="spellStart"/>
      <w:proofErr w:type="gramStart"/>
      <w:r>
        <w:t>intervenţia</w:t>
      </w:r>
      <w:proofErr w:type="spellEnd"/>
      <w:proofErr w:type="gram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rPr>
          <w:bCs/>
        </w:rPr>
        <w:t>profesioniste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voluntare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private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situaţii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urgenţă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medie</w:t>
      </w:r>
      <w:proofErr w:type="spellEnd"/>
      <w:r>
        <w:rPr>
          <w:bCs/>
        </w:rPr>
        <w:t xml:space="preserve"> 0,88 /</w:t>
      </w:r>
      <w:proofErr w:type="spellStart"/>
      <w:r>
        <w:rPr>
          <w:bCs/>
        </w:rPr>
        <w:t>zi</w:t>
      </w:r>
      <w:proofErr w:type="spellEnd"/>
      <w:r>
        <w:rPr>
          <w:bCs/>
        </w:rPr>
        <w:t>).</w:t>
      </w:r>
      <w:r>
        <w:rPr>
          <w:rFonts w:eastAsia="Batang"/>
          <w:noProof/>
          <w:lang w:eastAsia="en-US"/>
        </w:rPr>
        <w:t xml:space="preserve"> </w:t>
      </w:r>
      <w:r>
        <w:rPr>
          <w:bCs/>
        </w:rPr>
        <w:t xml:space="preserve">11 </w:t>
      </w:r>
      <w:proofErr w:type="spellStart"/>
      <w:r>
        <w:rPr>
          <w:bCs/>
        </w:rPr>
        <w:t>incendii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vegetație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uscată</w:t>
      </w:r>
      <w:proofErr w:type="spellEnd"/>
      <w:r>
        <w:rPr>
          <w:bCs/>
        </w:rPr>
        <w:t xml:space="preserve"> s-au </w:t>
      </w:r>
      <w:proofErr w:type="spellStart"/>
      <w:r>
        <w:rPr>
          <w:bCs/>
        </w:rPr>
        <w:t>produs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judeţele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Bacău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Iaşi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care </w:t>
      </w:r>
      <w:proofErr w:type="spellStart"/>
      <w:r>
        <w:rPr>
          <w:bCs/>
        </w:rPr>
        <w:t>unitatea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noastră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intervine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planuri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comune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intervenţie</w:t>
      </w:r>
      <w:proofErr w:type="spellEnd"/>
      <w:r>
        <w:rPr>
          <w:bCs/>
        </w:rPr>
        <w:t xml:space="preserve">. </w:t>
      </w:r>
    </w:p>
    <w:p w:rsidR="00C35C6F" w:rsidRDefault="00C35C6F" w:rsidP="00C35C6F">
      <w:pPr>
        <w:spacing w:line="360" w:lineRule="auto"/>
        <w:ind w:firstLine="720"/>
        <w:jc w:val="both"/>
        <w:rPr>
          <w:sz w:val="22"/>
          <w:szCs w:val="22"/>
        </w:rPr>
      </w:pPr>
      <w:r>
        <w:t xml:space="preserve">Din </w:t>
      </w:r>
      <w:proofErr w:type="spellStart"/>
      <w:r>
        <w:t>cele</w:t>
      </w:r>
      <w:proofErr w:type="spellEnd"/>
      <w:r>
        <w:t xml:space="preserve"> </w:t>
      </w:r>
      <w:r>
        <w:rPr>
          <w:b/>
        </w:rPr>
        <w:t>708</w:t>
      </w:r>
      <w:r>
        <w:t xml:space="preserve"> de </w:t>
      </w:r>
      <w:proofErr w:type="spellStart"/>
      <w:r>
        <w:t>incendii</w:t>
      </w:r>
      <w:proofErr w:type="spellEnd"/>
      <w:r>
        <w:t xml:space="preserve"> </w:t>
      </w:r>
      <w:proofErr w:type="spellStart"/>
      <w:r>
        <w:t>produse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judeţului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, 164 s-au </w:t>
      </w:r>
      <w:proofErr w:type="spellStart"/>
      <w:r>
        <w:t>produs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b/>
        </w:rPr>
        <w:t>mediul</w:t>
      </w:r>
      <w:proofErr w:type="spellEnd"/>
      <w:r>
        <w:rPr>
          <w:b/>
        </w:rPr>
        <w:t xml:space="preserve"> urban</w:t>
      </w:r>
      <w:r>
        <w:t xml:space="preserve"> (23</w:t>
      </w:r>
      <w:proofErr w:type="gramStart"/>
      <w:r>
        <w:t>,16</w:t>
      </w:r>
      <w:proofErr w:type="gramEnd"/>
      <w:r>
        <w:t xml:space="preserve">%) </w:t>
      </w:r>
      <w:proofErr w:type="spellStart"/>
      <w:r>
        <w:t>şi</w:t>
      </w:r>
      <w:proofErr w:type="spellEnd"/>
      <w:r>
        <w:t xml:space="preserve"> 544 </w:t>
      </w:r>
      <w:proofErr w:type="spellStart"/>
      <w:r>
        <w:t>în</w:t>
      </w:r>
      <w:proofErr w:type="spellEnd"/>
      <w:r>
        <w:t xml:space="preserve"> </w:t>
      </w:r>
      <w:proofErr w:type="spellStart"/>
      <w:r>
        <w:rPr>
          <w:b/>
        </w:rPr>
        <w:t>mediul</w:t>
      </w:r>
      <w:proofErr w:type="spellEnd"/>
      <w:r>
        <w:rPr>
          <w:b/>
        </w:rPr>
        <w:t xml:space="preserve"> rural</w:t>
      </w:r>
      <w:r>
        <w:t xml:space="preserve"> (76,84%</w:t>
      </w:r>
      <w:r>
        <w:rPr>
          <w:sz w:val="22"/>
          <w:szCs w:val="22"/>
        </w:rPr>
        <w:t>),</w:t>
      </w:r>
      <w:r>
        <w:t xml:space="preserve"> </w:t>
      </w:r>
      <w:proofErr w:type="spellStart"/>
      <w:r>
        <w:rPr>
          <w:sz w:val="22"/>
          <w:szCs w:val="22"/>
        </w:rPr>
        <w:t>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principala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cauza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izbucnirii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reprezintă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deschise</w:t>
      </w:r>
      <w:proofErr w:type="spellEnd"/>
      <w:r>
        <w:rPr>
          <w:sz w:val="22"/>
          <w:szCs w:val="22"/>
        </w:rPr>
        <w:t>.</w:t>
      </w:r>
    </w:p>
    <w:p w:rsidR="00C35C6F" w:rsidRDefault="00C35C6F" w:rsidP="00C35C6F">
      <w:pPr>
        <w:spacing w:line="360" w:lineRule="auto"/>
        <w:ind w:firstLine="720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Doar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în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proofErr w:type="gramStart"/>
      <w:r>
        <w:rPr>
          <w:bCs/>
          <w:sz w:val="22"/>
          <w:szCs w:val="22"/>
        </w:rPr>
        <w:t>luna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martie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în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județul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Neamț</w:t>
      </w:r>
      <w:proofErr w:type="spellEnd"/>
      <w:r>
        <w:rPr>
          <w:bCs/>
          <w:sz w:val="22"/>
          <w:szCs w:val="22"/>
        </w:rPr>
        <w:t xml:space="preserve"> au </w:t>
      </w:r>
      <w:proofErr w:type="spellStart"/>
      <w:r>
        <w:rPr>
          <w:bCs/>
          <w:sz w:val="22"/>
          <w:szCs w:val="22"/>
        </w:rPr>
        <w:t>fost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înregistrate</w:t>
      </w:r>
      <w:proofErr w:type="spellEnd"/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183</w:t>
      </w:r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incendii</w:t>
      </w:r>
      <w:proofErr w:type="spellEnd"/>
      <w:r>
        <w:rPr>
          <w:bCs/>
          <w:sz w:val="22"/>
          <w:szCs w:val="22"/>
        </w:rPr>
        <w:t xml:space="preserve"> de </w:t>
      </w:r>
      <w:proofErr w:type="spellStart"/>
      <w:r>
        <w:rPr>
          <w:bCs/>
          <w:sz w:val="22"/>
          <w:szCs w:val="22"/>
        </w:rPr>
        <w:t>vegetație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uscată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și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fon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forestier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care</w:t>
      </w:r>
      <w:proofErr w:type="spellEnd"/>
      <w:r>
        <w:rPr>
          <w:bCs/>
          <w:sz w:val="22"/>
          <w:szCs w:val="22"/>
        </w:rPr>
        <w:t xml:space="preserve"> au </w:t>
      </w:r>
      <w:proofErr w:type="spellStart"/>
      <w:r>
        <w:rPr>
          <w:bCs/>
          <w:sz w:val="22"/>
          <w:szCs w:val="22"/>
        </w:rPr>
        <w:t>produs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pagube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materiale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importante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decesul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unei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persoane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și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rănirea</w:t>
      </w:r>
      <w:proofErr w:type="spellEnd"/>
      <w:r>
        <w:rPr>
          <w:bCs/>
          <w:sz w:val="22"/>
          <w:szCs w:val="22"/>
        </w:rPr>
        <w:t xml:space="preserve"> a 3 </w:t>
      </w:r>
      <w:proofErr w:type="spellStart"/>
      <w:r>
        <w:rPr>
          <w:bCs/>
          <w:sz w:val="22"/>
          <w:szCs w:val="22"/>
        </w:rPr>
        <w:t>persoane</w:t>
      </w:r>
      <w:proofErr w:type="spellEnd"/>
      <w:r>
        <w:rPr>
          <w:bCs/>
          <w:sz w:val="22"/>
          <w:szCs w:val="22"/>
        </w:rPr>
        <w:t>.</w:t>
      </w:r>
    </w:p>
    <w:p w:rsidR="00C35C6F" w:rsidRDefault="00C35C6F" w:rsidP="00C35C6F">
      <w:pPr>
        <w:spacing w:line="360" w:lineRule="auto"/>
        <w:ind w:firstLine="720"/>
        <w:jc w:val="both"/>
        <w:rPr>
          <w:rFonts w:eastAsia="Symbol"/>
        </w:rPr>
      </w:pP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această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lună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până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</w:t>
      </w:r>
      <w:proofErr w:type="spellEnd"/>
      <w:r>
        <w:rPr>
          <w:rFonts w:eastAsia="Symbol"/>
        </w:rPr>
        <w:t xml:space="preserve"> 20 </w:t>
      </w:r>
      <w:proofErr w:type="spellStart"/>
      <w:r>
        <w:rPr>
          <w:rFonts w:eastAsia="Symbol"/>
        </w:rPr>
        <w:t>iulie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pompierii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nemțeni</w:t>
      </w:r>
      <w:proofErr w:type="spellEnd"/>
      <w:r>
        <w:rPr>
          <w:rFonts w:eastAsia="Symbol"/>
        </w:rPr>
        <w:t xml:space="preserve"> au </w:t>
      </w:r>
      <w:proofErr w:type="spellStart"/>
      <w:r>
        <w:rPr>
          <w:rFonts w:eastAsia="Symbol"/>
        </w:rPr>
        <w:t>intervenit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27 </w:t>
      </w:r>
      <w:proofErr w:type="spellStart"/>
      <w:r>
        <w:rPr>
          <w:rFonts w:eastAsia="Symbol"/>
        </w:rPr>
        <w:t>situații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stingerea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unor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incendii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vegetaţie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uscată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urma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cărora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fost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afectată</w:t>
      </w:r>
      <w:proofErr w:type="spellEnd"/>
      <w:r>
        <w:rPr>
          <w:rFonts w:eastAsia="Symbol"/>
        </w:rPr>
        <w:t xml:space="preserve"> o </w:t>
      </w:r>
      <w:proofErr w:type="spellStart"/>
      <w:r>
        <w:rPr>
          <w:rFonts w:eastAsia="Symbol"/>
        </w:rPr>
        <w:t>suprafață</w:t>
      </w:r>
      <w:proofErr w:type="spellEnd"/>
      <w:r>
        <w:rPr>
          <w:rFonts w:eastAsia="Symbol"/>
        </w:rPr>
        <w:t xml:space="preserve"> de 21,7 hectare. </w:t>
      </w:r>
    </w:p>
    <w:p w:rsidR="00C35C6F" w:rsidRDefault="00C35C6F" w:rsidP="00C35C6F">
      <w:pPr>
        <w:spacing w:line="360" w:lineRule="auto"/>
        <w:ind w:firstLine="720"/>
        <w:jc w:val="both"/>
        <w:rPr>
          <w:rFonts w:eastAsia="Symbol"/>
        </w:rPr>
      </w:pPr>
      <w:r>
        <w:rPr>
          <w:rFonts w:eastAsia="Symbol"/>
        </w:rPr>
        <w:t xml:space="preserve">Din </w:t>
      </w:r>
      <w:proofErr w:type="spellStart"/>
      <w:r>
        <w:rPr>
          <w:rFonts w:eastAsia="Symbol"/>
        </w:rPr>
        <w:t>acest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motiv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  <w:b/>
        </w:rPr>
        <w:t>pompierii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nemțeni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fac</w:t>
      </w:r>
      <w:proofErr w:type="spellEnd"/>
      <w:r>
        <w:rPr>
          <w:rFonts w:eastAsia="Symbol"/>
          <w:b/>
        </w:rPr>
        <w:t xml:space="preserve"> din </w:t>
      </w:r>
      <w:proofErr w:type="spellStart"/>
      <w:r>
        <w:rPr>
          <w:rFonts w:eastAsia="Symbol"/>
          <w:b/>
        </w:rPr>
        <w:t>nou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apel</w:t>
      </w:r>
      <w:proofErr w:type="spellEnd"/>
      <w:r>
        <w:rPr>
          <w:rFonts w:eastAsia="Symbol"/>
          <w:b/>
        </w:rPr>
        <w:t xml:space="preserve"> la </w:t>
      </w:r>
      <w:proofErr w:type="spellStart"/>
      <w:r>
        <w:rPr>
          <w:rFonts w:eastAsia="Symbol"/>
          <w:b/>
        </w:rPr>
        <w:t>cetăţeni</w:t>
      </w:r>
      <w:proofErr w:type="spellEnd"/>
      <w:r>
        <w:rPr>
          <w:rFonts w:eastAsia="Symbol"/>
          <w:b/>
        </w:rPr>
        <w:t xml:space="preserve"> </w:t>
      </w:r>
      <w:proofErr w:type="spellStart"/>
      <w:proofErr w:type="gramStart"/>
      <w:r>
        <w:rPr>
          <w:rFonts w:eastAsia="Symbol"/>
          <w:b/>
        </w:rPr>
        <w:t>să</w:t>
      </w:r>
      <w:proofErr w:type="spellEnd"/>
      <w:proofErr w:type="gram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renunțe</w:t>
      </w:r>
      <w:proofErr w:type="spellEnd"/>
      <w:r>
        <w:rPr>
          <w:rFonts w:eastAsia="Symbol"/>
          <w:b/>
        </w:rPr>
        <w:t xml:space="preserve"> la </w:t>
      </w:r>
      <w:proofErr w:type="spellStart"/>
      <w:r>
        <w:rPr>
          <w:rFonts w:eastAsia="Symbol"/>
          <w:b/>
        </w:rPr>
        <w:t>arderea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vegetației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uscate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și</w:t>
      </w:r>
      <w:proofErr w:type="spellEnd"/>
      <w:r>
        <w:rPr>
          <w:rFonts w:eastAsia="Symbol"/>
          <w:b/>
        </w:rPr>
        <w:t xml:space="preserve"> a </w:t>
      </w:r>
      <w:proofErr w:type="spellStart"/>
      <w:r>
        <w:rPr>
          <w:rFonts w:eastAsia="Symbol"/>
          <w:b/>
        </w:rPr>
        <w:t>miriștilor</w:t>
      </w:r>
      <w:proofErr w:type="spellEnd"/>
      <w:r>
        <w:rPr>
          <w:rFonts w:eastAsia="Symbol"/>
          <w:b/>
        </w:rPr>
        <w:t xml:space="preserve"> </w:t>
      </w:r>
    </w:p>
    <w:p w:rsidR="00C35C6F" w:rsidRDefault="00C35C6F" w:rsidP="00C35C6F">
      <w:pPr>
        <w:spacing w:line="360" w:lineRule="auto"/>
        <w:ind w:firstLine="720"/>
        <w:jc w:val="both"/>
        <w:rPr>
          <w:rFonts w:eastAsia="Symbol"/>
        </w:rPr>
      </w:pPr>
      <w:proofErr w:type="spellStart"/>
      <w:r>
        <w:rPr>
          <w:rFonts w:eastAsia="Symbol"/>
        </w:rPr>
        <w:t>Totodată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amintim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că</w:t>
      </w:r>
      <w:proofErr w:type="spellEnd"/>
      <w:r>
        <w:rPr>
          <w:rFonts w:eastAsia="Symbol"/>
        </w:rPr>
        <w:t xml:space="preserve"> se </w:t>
      </w:r>
      <w:proofErr w:type="spellStart"/>
      <w:r>
        <w:rPr>
          <w:rFonts w:eastAsia="Symbol"/>
        </w:rPr>
        <w:t>sancționează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amendă</w:t>
      </w:r>
      <w:proofErr w:type="spellEnd"/>
      <w:r>
        <w:rPr>
          <w:rFonts w:eastAsia="Symbol"/>
        </w:rPr>
        <w:t xml:space="preserve"> de la </w:t>
      </w:r>
      <w:r>
        <w:rPr>
          <w:rFonts w:eastAsia="Symbol"/>
          <w:b/>
        </w:rPr>
        <w:t>1.000 lei la 2.500 lei</w:t>
      </w:r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următoarele</w:t>
      </w:r>
      <w:proofErr w:type="spellEnd"/>
      <w:r>
        <w:rPr>
          <w:rFonts w:eastAsia="Symbol"/>
        </w:rPr>
        <w:t>:</w:t>
      </w:r>
    </w:p>
    <w:p w:rsidR="00C35C6F" w:rsidRDefault="00C35C6F" w:rsidP="00C35C6F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eastAsia="Symbol"/>
        </w:rPr>
      </w:pPr>
      <w:proofErr w:type="spellStart"/>
      <w:r>
        <w:rPr>
          <w:rFonts w:eastAsia="Symbol"/>
        </w:rPr>
        <w:t>arderea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resturilor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vegetale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gunoaielor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deşeurilor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a </w:t>
      </w:r>
      <w:proofErr w:type="spellStart"/>
      <w:r>
        <w:rPr>
          <w:rFonts w:eastAsia="Symbol"/>
        </w:rPr>
        <w:t>altor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materiale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combustibile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fără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obţinerea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permisului</w:t>
      </w:r>
      <w:proofErr w:type="spellEnd"/>
      <w:r>
        <w:rPr>
          <w:rFonts w:eastAsia="Symbol"/>
        </w:rPr>
        <w:t xml:space="preserve"> de </w:t>
      </w:r>
      <w:proofErr w:type="spellStart"/>
      <w:r>
        <w:rPr>
          <w:rFonts w:eastAsia="Symbol"/>
        </w:rPr>
        <w:t>lucru</w:t>
      </w:r>
      <w:proofErr w:type="spellEnd"/>
      <w:r>
        <w:rPr>
          <w:rFonts w:eastAsia="Symbol"/>
        </w:rPr>
        <w:t xml:space="preserve"> cu </w:t>
      </w:r>
      <w:proofErr w:type="spellStart"/>
      <w:r>
        <w:rPr>
          <w:rFonts w:eastAsia="Symbol"/>
        </w:rPr>
        <w:t>foc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fără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luarea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măsurilor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împiedicarea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propagării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focului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vecinătăţi</w:t>
      </w:r>
      <w:proofErr w:type="spellEnd"/>
      <w:r>
        <w:rPr>
          <w:rFonts w:eastAsia="Symbol"/>
        </w:rPr>
        <w:t>;</w:t>
      </w:r>
    </w:p>
    <w:p w:rsidR="00C35C6F" w:rsidRDefault="00C35C6F" w:rsidP="00C35C6F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jc w:val="both"/>
        <w:rPr>
          <w:rFonts w:eastAsia="Symbol"/>
        </w:rPr>
      </w:pPr>
      <w:proofErr w:type="spellStart"/>
      <w:proofErr w:type="gramStart"/>
      <w:r>
        <w:rPr>
          <w:rFonts w:eastAsia="Symbol"/>
        </w:rPr>
        <w:lastRenderedPageBreak/>
        <w:t>amenajarea</w:t>
      </w:r>
      <w:proofErr w:type="spellEnd"/>
      <w:proofErr w:type="gram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locurilor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pentru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utilizarea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focului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deschis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în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condiţii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distanţe</w:t>
      </w:r>
      <w:proofErr w:type="spellEnd"/>
      <w:r>
        <w:rPr>
          <w:rFonts w:eastAsia="Symbol"/>
        </w:rPr>
        <w:t xml:space="preserve"> care </w:t>
      </w:r>
      <w:proofErr w:type="spellStart"/>
      <w:r>
        <w:rPr>
          <w:rFonts w:eastAsia="Symbol"/>
        </w:rPr>
        <w:t>favorizează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propagarea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focului</w:t>
      </w:r>
      <w:proofErr w:type="spellEnd"/>
      <w:r>
        <w:rPr>
          <w:rFonts w:eastAsia="Symbol"/>
        </w:rPr>
        <w:t xml:space="preserve"> la </w:t>
      </w:r>
      <w:proofErr w:type="spellStart"/>
      <w:r>
        <w:rPr>
          <w:rFonts w:eastAsia="Symbol"/>
        </w:rPr>
        <w:t>construcţii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depozite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culturi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agricole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păduri</w:t>
      </w:r>
      <w:proofErr w:type="spellEnd"/>
      <w:r>
        <w:rPr>
          <w:rFonts w:eastAsia="Symbol"/>
        </w:rPr>
        <w:t xml:space="preserve">, </w:t>
      </w:r>
      <w:proofErr w:type="spellStart"/>
      <w:r>
        <w:rPr>
          <w:rFonts w:eastAsia="Symbol"/>
        </w:rPr>
        <w:t>plantaţii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şi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alte</w:t>
      </w:r>
      <w:proofErr w:type="spellEnd"/>
      <w:r>
        <w:rPr>
          <w:rFonts w:eastAsia="Symbol"/>
        </w:rPr>
        <w:t xml:space="preserve"> </w:t>
      </w:r>
      <w:proofErr w:type="spellStart"/>
      <w:r>
        <w:rPr>
          <w:rFonts w:eastAsia="Symbol"/>
        </w:rPr>
        <w:t>vecinătăţi</w:t>
      </w:r>
      <w:proofErr w:type="spellEnd"/>
      <w:r>
        <w:rPr>
          <w:rFonts w:eastAsia="Symbol"/>
        </w:rPr>
        <w:t xml:space="preserve">. </w:t>
      </w:r>
    </w:p>
    <w:p w:rsidR="00C35C6F" w:rsidRDefault="00C35C6F" w:rsidP="00C35C6F">
      <w:pPr>
        <w:spacing w:before="240" w:line="360" w:lineRule="auto"/>
        <w:ind w:firstLine="720"/>
        <w:jc w:val="both"/>
        <w:rPr>
          <w:rFonts w:eastAsia="Symbol"/>
          <w:b/>
        </w:rPr>
      </w:pPr>
      <w:proofErr w:type="spellStart"/>
      <w:r>
        <w:rPr>
          <w:rFonts w:eastAsia="Symbol"/>
          <w:b/>
        </w:rPr>
        <w:t>Cetăţeni</w:t>
      </w:r>
      <w:proofErr w:type="spellEnd"/>
      <w:r>
        <w:rPr>
          <w:rFonts w:eastAsia="Symbol"/>
          <w:b/>
        </w:rPr>
        <w:t xml:space="preserve">! </w:t>
      </w:r>
      <w:proofErr w:type="spellStart"/>
      <w:r>
        <w:rPr>
          <w:rFonts w:eastAsia="Symbol"/>
          <w:b/>
        </w:rPr>
        <w:t>Respectând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măsurile</w:t>
      </w:r>
      <w:proofErr w:type="spellEnd"/>
      <w:r>
        <w:rPr>
          <w:rFonts w:eastAsia="Symbol"/>
          <w:b/>
        </w:rPr>
        <w:t xml:space="preserve"> de </w:t>
      </w:r>
      <w:proofErr w:type="spellStart"/>
      <w:r>
        <w:rPr>
          <w:rFonts w:eastAsia="Symbol"/>
          <w:b/>
        </w:rPr>
        <w:t>prevenire</w:t>
      </w:r>
      <w:proofErr w:type="spellEnd"/>
      <w:r>
        <w:rPr>
          <w:rFonts w:eastAsia="Symbol"/>
          <w:b/>
        </w:rPr>
        <w:t xml:space="preserve"> a </w:t>
      </w:r>
      <w:proofErr w:type="spellStart"/>
      <w:r>
        <w:rPr>
          <w:rFonts w:eastAsia="Symbol"/>
          <w:b/>
        </w:rPr>
        <w:t>incendiilor</w:t>
      </w:r>
      <w:proofErr w:type="spellEnd"/>
      <w:r>
        <w:rPr>
          <w:rFonts w:eastAsia="Symbol"/>
          <w:b/>
        </w:rPr>
        <w:t xml:space="preserve">, </w:t>
      </w:r>
      <w:proofErr w:type="spellStart"/>
      <w:proofErr w:type="gramStart"/>
      <w:r>
        <w:rPr>
          <w:rFonts w:eastAsia="Symbol"/>
          <w:b/>
        </w:rPr>
        <w:t>vă</w:t>
      </w:r>
      <w:proofErr w:type="spellEnd"/>
      <w:proofErr w:type="gram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protejaţi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viaţa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şi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bunurile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materiale</w:t>
      </w:r>
      <w:proofErr w:type="spellEnd"/>
      <w:r>
        <w:rPr>
          <w:rFonts w:eastAsia="Symbol"/>
          <w:b/>
        </w:rPr>
        <w:t xml:space="preserve">. </w:t>
      </w:r>
    </w:p>
    <w:p w:rsidR="00C35C6F" w:rsidRDefault="00C35C6F" w:rsidP="00C35C6F">
      <w:pPr>
        <w:spacing w:before="240" w:after="240" w:line="360" w:lineRule="auto"/>
        <w:ind w:firstLine="720"/>
        <w:jc w:val="both"/>
        <w:rPr>
          <w:b/>
        </w:rPr>
      </w:pPr>
      <w:r>
        <w:rPr>
          <w:rFonts w:eastAsia="Symbol"/>
          <w:b/>
        </w:rPr>
        <w:t xml:space="preserve">Nu </w:t>
      </w:r>
      <w:proofErr w:type="spellStart"/>
      <w:r>
        <w:rPr>
          <w:rFonts w:eastAsia="Symbol"/>
          <w:b/>
        </w:rPr>
        <w:t>uitaţi</w:t>
      </w:r>
      <w:proofErr w:type="spellEnd"/>
      <w:r>
        <w:rPr>
          <w:rFonts w:eastAsia="Symbol"/>
          <w:b/>
        </w:rPr>
        <w:t xml:space="preserve">, </w:t>
      </w:r>
      <w:proofErr w:type="spellStart"/>
      <w:r>
        <w:rPr>
          <w:rFonts w:eastAsia="Symbol"/>
          <w:b/>
        </w:rPr>
        <w:t>orice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situaţie</w:t>
      </w:r>
      <w:proofErr w:type="spellEnd"/>
      <w:r>
        <w:rPr>
          <w:rFonts w:eastAsia="Symbol"/>
          <w:b/>
        </w:rPr>
        <w:t xml:space="preserve"> de </w:t>
      </w:r>
      <w:proofErr w:type="spellStart"/>
      <w:r>
        <w:rPr>
          <w:rFonts w:eastAsia="Symbol"/>
          <w:b/>
        </w:rPr>
        <w:t>urgenţă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trebuie</w:t>
      </w:r>
      <w:proofErr w:type="spellEnd"/>
      <w:r>
        <w:rPr>
          <w:rFonts w:eastAsia="Symbol"/>
          <w:b/>
        </w:rPr>
        <w:t xml:space="preserve"> </w:t>
      </w:r>
      <w:proofErr w:type="spellStart"/>
      <w:proofErr w:type="gramStart"/>
      <w:r>
        <w:rPr>
          <w:rFonts w:eastAsia="Symbol"/>
          <w:b/>
        </w:rPr>
        <w:t>să</w:t>
      </w:r>
      <w:proofErr w:type="spellEnd"/>
      <w:proofErr w:type="gramEnd"/>
      <w:r>
        <w:rPr>
          <w:rFonts w:eastAsia="Symbol"/>
          <w:b/>
        </w:rPr>
        <w:t xml:space="preserve"> fie </w:t>
      </w:r>
      <w:proofErr w:type="spellStart"/>
      <w:r>
        <w:rPr>
          <w:rFonts w:eastAsia="Symbol"/>
          <w:b/>
        </w:rPr>
        <w:t>anunţată</w:t>
      </w:r>
      <w:proofErr w:type="spellEnd"/>
      <w:r>
        <w:rPr>
          <w:rFonts w:eastAsia="Symbol"/>
          <w:b/>
        </w:rPr>
        <w:t xml:space="preserve">, </w:t>
      </w:r>
      <w:proofErr w:type="spellStart"/>
      <w:r>
        <w:rPr>
          <w:rFonts w:eastAsia="Symbol"/>
          <w:b/>
        </w:rPr>
        <w:t>în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cel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mai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scurt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timp</w:t>
      </w:r>
      <w:proofErr w:type="spellEnd"/>
      <w:r>
        <w:rPr>
          <w:rFonts w:eastAsia="Symbol"/>
          <w:b/>
        </w:rPr>
        <w:t xml:space="preserve">, la </w:t>
      </w:r>
      <w:proofErr w:type="spellStart"/>
      <w:r>
        <w:rPr>
          <w:rFonts w:eastAsia="Symbol"/>
          <w:b/>
        </w:rPr>
        <w:t>numărul</w:t>
      </w:r>
      <w:proofErr w:type="spellEnd"/>
      <w:r>
        <w:rPr>
          <w:rFonts w:eastAsia="Symbol"/>
          <w:b/>
        </w:rPr>
        <w:t xml:space="preserve"> </w:t>
      </w:r>
      <w:proofErr w:type="spellStart"/>
      <w:r>
        <w:rPr>
          <w:rFonts w:eastAsia="Symbol"/>
          <w:b/>
        </w:rPr>
        <w:t>unic</w:t>
      </w:r>
      <w:proofErr w:type="spellEnd"/>
      <w:r>
        <w:rPr>
          <w:rFonts w:eastAsia="Symbol"/>
          <w:b/>
        </w:rPr>
        <w:t xml:space="preserve"> 112!</w:t>
      </w: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B5" w:rsidRDefault="00D213B5">
      <w:r>
        <w:separator/>
      </w:r>
    </w:p>
  </w:endnote>
  <w:endnote w:type="continuationSeparator" w:id="0">
    <w:p w:rsidR="00D213B5" w:rsidRDefault="00D2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C35C6F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60296E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60183E" wp14:editId="558EFCBB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9827596" wp14:editId="4CE5EBA9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8E8903" wp14:editId="162B1108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B5" w:rsidRDefault="00D213B5">
      <w:r>
        <w:separator/>
      </w:r>
    </w:p>
  </w:footnote>
  <w:footnote w:type="continuationSeparator" w:id="0">
    <w:p w:rsidR="00D213B5" w:rsidRDefault="00D2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88554E"/>
    <w:multiLevelType w:val="hybridMultilevel"/>
    <w:tmpl w:val="963E752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8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1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6"/>
  </w:num>
  <w:num w:numId="5">
    <w:abstractNumId w:val="40"/>
  </w:num>
  <w:num w:numId="6">
    <w:abstractNumId w:val="14"/>
  </w:num>
  <w:num w:numId="7">
    <w:abstractNumId w:val="0"/>
  </w:num>
  <w:num w:numId="8">
    <w:abstractNumId w:val="3"/>
  </w:num>
  <w:num w:numId="9">
    <w:abstractNumId w:val="20"/>
  </w:num>
  <w:num w:numId="10">
    <w:abstractNumId w:val="16"/>
  </w:num>
  <w:num w:numId="11">
    <w:abstractNumId w:val="1"/>
  </w:num>
  <w:num w:numId="12">
    <w:abstractNumId w:val="29"/>
  </w:num>
  <w:num w:numId="13">
    <w:abstractNumId w:val="30"/>
  </w:num>
  <w:num w:numId="14">
    <w:abstractNumId w:val="5"/>
  </w:num>
  <w:num w:numId="15">
    <w:abstractNumId w:val="37"/>
  </w:num>
  <w:num w:numId="16">
    <w:abstractNumId w:val="42"/>
  </w:num>
  <w:num w:numId="17">
    <w:abstractNumId w:val="22"/>
  </w:num>
  <w:num w:numId="18">
    <w:abstractNumId w:val="9"/>
  </w:num>
  <w:num w:numId="19">
    <w:abstractNumId w:val="26"/>
  </w:num>
  <w:num w:numId="20">
    <w:abstractNumId w:val="25"/>
  </w:num>
  <w:num w:numId="21">
    <w:abstractNumId w:val="39"/>
  </w:num>
  <w:num w:numId="22">
    <w:abstractNumId w:val="38"/>
  </w:num>
  <w:num w:numId="23">
    <w:abstractNumId w:val="7"/>
  </w:num>
  <w:num w:numId="24">
    <w:abstractNumId w:val="17"/>
  </w:num>
  <w:num w:numId="25">
    <w:abstractNumId w:val="31"/>
  </w:num>
  <w:num w:numId="26">
    <w:abstractNumId w:val="28"/>
  </w:num>
  <w:num w:numId="27">
    <w:abstractNumId w:val="11"/>
  </w:num>
  <w:num w:numId="28">
    <w:abstractNumId w:val="10"/>
  </w:num>
  <w:num w:numId="29">
    <w:abstractNumId w:val="35"/>
  </w:num>
  <w:num w:numId="30">
    <w:abstractNumId w:val="33"/>
  </w:num>
  <w:num w:numId="31">
    <w:abstractNumId w:val="36"/>
  </w:num>
  <w:num w:numId="32">
    <w:abstractNumId w:val="23"/>
  </w:num>
  <w:num w:numId="33">
    <w:abstractNumId w:val="41"/>
  </w:num>
  <w:num w:numId="34">
    <w:abstractNumId w:val="19"/>
  </w:num>
  <w:num w:numId="35">
    <w:abstractNumId w:val="8"/>
  </w:num>
  <w:num w:numId="36">
    <w:abstractNumId w:val="31"/>
  </w:num>
  <w:num w:numId="37">
    <w:abstractNumId w:val="28"/>
  </w:num>
  <w:num w:numId="38">
    <w:abstractNumId w:val="35"/>
  </w:num>
  <w:num w:numId="39">
    <w:abstractNumId w:val="11"/>
  </w:num>
  <w:num w:numId="40">
    <w:abstractNumId w:val="10"/>
  </w:num>
  <w:num w:numId="41">
    <w:abstractNumId w:val="24"/>
  </w:num>
  <w:num w:numId="42">
    <w:abstractNumId w:val="32"/>
  </w:num>
  <w:num w:numId="43">
    <w:abstractNumId w:val="34"/>
  </w:num>
  <w:num w:numId="44">
    <w:abstractNumId w:val="18"/>
  </w:num>
  <w:num w:numId="45">
    <w:abstractNumId w:val="4"/>
  </w:num>
  <w:num w:numId="46">
    <w:abstractNumId w:val="21"/>
  </w:num>
  <w:num w:numId="47">
    <w:abstractNumId w:val="15"/>
  </w:num>
  <w:num w:numId="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15F20"/>
    <w:rsid w:val="0003111D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07C5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A0667"/>
    <w:rsid w:val="003C6258"/>
    <w:rsid w:val="00444177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0296E"/>
    <w:rsid w:val="006432B1"/>
    <w:rsid w:val="00650396"/>
    <w:rsid w:val="00697AB4"/>
    <w:rsid w:val="006B61E6"/>
    <w:rsid w:val="006C5683"/>
    <w:rsid w:val="0070766D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10C0"/>
    <w:rsid w:val="00BF7C5C"/>
    <w:rsid w:val="00C26905"/>
    <w:rsid w:val="00C35C6F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E52C1D"/>
    <w:rsid w:val="00E61CD8"/>
    <w:rsid w:val="00E85813"/>
    <w:rsid w:val="00EA69CC"/>
    <w:rsid w:val="00F1411F"/>
    <w:rsid w:val="00F55343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50DF-BD30-4BA6-B4FA-B1F8FF9E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29</cp:revision>
  <dcterms:created xsi:type="dcterms:W3CDTF">2021-02-26T13:54:00Z</dcterms:created>
  <dcterms:modified xsi:type="dcterms:W3CDTF">2022-07-22T07:23:00Z</dcterms:modified>
</cp:coreProperties>
</file>